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E6" w:rsidRPr="006C7037" w:rsidRDefault="00F436E6" w:rsidP="00F436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t xml:space="preserve"> </w:t>
      </w:r>
      <w:r w:rsidRPr="006C70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Государственная регистрация рождения </w:t>
      </w:r>
    </w:p>
    <w:p w:rsidR="00F436E6" w:rsidRPr="006C7037" w:rsidRDefault="00F436E6" w:rsidP="00F43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порядок исполнения государственной услуги:</w:t>
      </w:r>
    </w:p>
    <w:p w:rsidR="00F436E6" w:rsidRPr="006C7037" w:rsidRDefault="00F436E6" w:rsidP="00F43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Федерации;</w:t>
      </w:r>
    </w:p>
    <w:p w:rsidR="00F436E6" w:rsidRPr="006C7037" w:rsidRDefault="00F436E6" w:rsidP="00F43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F436E6" w:rsidRPr="006C7037" w:rsidRDefault="00F436E6" w:rsidP="00F43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Семейный кодекс Российской Федерации;</w:t>
      </w:r>
    </w:p>
    <w:p w:rsidR="00F436E6" w:rsidRPr="006C7037" w:rsidRDefault="00F436E6" w:rsidP="00F43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 (статья 85, глава 14, часть 1);</w:t>
      </w:r>
    </w:p>
    <w:p w:rsidR="00F436E6" w:rsidRPr="006C7037" w:rsidRDefault="00F436E6" w:rsidP="00F43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Федеральный закон от 15.11.1997 г. № 143-ФЗ</w:t>
      </w:r>
      <w:proofErr w:type="gramStart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6C7037">
        <w:rPr>
          <w:rFonts w:ascii="Times New Roman" w:eastAsia="Times New Roman" w:hAnsi="Times New Roman" w:cs="Times New Roman"/>
          <w:sz w:val="24"/>
          <w:szCs w:val="24"/>
        </w:rPr>
        <w:t>б актах гражданского состояния</w:t>
      </w:r>
    </w:p>
    <w:p w:rsidR="00F436E6" w:rsidRPr="006C7037" w:rsidRDefault="00F436E6" w:rsidP="00F43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F436E6" w:rsidRPr="006C7037" w:rsidRDefault="00F436E6" w:rsidP="00F43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06.07.1998 г. № 709 «О мерах по реализации Федерального закона «Об актах гражданского состояния»;</w:t>
      </w:r>
    </w:p>
    <w:p w:rsidR="00F436E6" w:rsidRPr="006C7037" w:rsidRDefault="00F436E6" w:rsidP="00F43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31.10.1998 г.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</w:t>
      </w:r>
    </w:p>
    <w:p w:rsidR="00F436E6" w:rsidRPr="006C7037" w:rsidRDefault="00F436E6" w:rsidP="00F43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17.04.1999 г. № 432 «Об утверждении </w:t>
      </w:r>
      <w:proofErr w:type="gramStart"/>
      <w:r w:rsidRPr="006C7037">
        <w:rPr>
          <w:rFonts w:ascii="Times New Roman" w:eastAsia="Times New Roman" w:hAnsi="Times New Roman" w:cs="Times New Roman"/>
          <w:sz w:val="24"/>
          <w:szCs w:val="24"/>
        </w:rPr>
        <w:t>Правил заполнения бланков записей актов гражданского состояния</w:t>
      </w:r>
      <w:proofErr w:type="gram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и бланков свидетельств о государственной регистрации актов гражданского состояния»;</w:t>
      </w:r>
    </w:p>
    <w:p w:rsidR="00F436E6" w:rsidRPr="006C7037" w:rsidRDefault="00F436E6" w:rsidP="00F43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26.12.2008г. № 782-н «Об утверждении и порядке ведения медицинской документации, удостоверяющей случаи рождения и смерти»</w:t>
      </w:r>
    </w:p>
    <w:p w:rsidR="00F436E6" w:rsidRPr="006C7037" w:rsidRDefault="00F436E6" w:rsidP="00F43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юстиции Российской Федерации от 30.12.1998 г. № 194 «Об утверждении </w:t>
      </w:r>
      <w:proofErr w:type="gramStart"/>
      <w:r w:rsidRPr="006C7037">
        <w:rPr>
          <w:rFonts w:ascii="Times New Roman" w:eastAsia="Times New Roman" w:hAnsi="Times New Roman" w:cs="Times New Roman"/>
          <w:sz w:val="24"/>
          <w:szCs w:val="24"/>
        </w:rPr>
        <w:t>образцов бланков записей актов гражданского состояния</w:t>
      </w:r>
      <w:proofErr w:type="gramEnd"/>
      <w:r w:rsidRPr="006C703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436E6" w:rsidRPr="006C7037" w:rsidRDefault="00F436E6" w:rsidP="00F43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Закон Ханты-Мансийского автономного округа – </w:t>
      </w:r>
      <w:proofErr w:type="spellStart"/>
      <w:r w:rsidRPr="006C7037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от 30 сентября 2008 года № 91-оз «О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6C7037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отдельными государственными полномочиями в сфере государственной регистрации актов гражданского состояния»;</w:t>
      </w:r>
    </w:p>
    <w:p w:rsidR="00F436E6" w:rsidRPr="006C7037" w:rsidRDefault="00F436E6" w:rsidP="00F43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иные нормативные правовые акты Российской Федерации, Ханты-Мансийского автономного </w:t>
      </w:r>
      <w:proofErr w:type="spellStart"/>
      <w:r w:rsidRPr="006C7037">
        <w:rPr>
          <w:rFonts w:ascii="Times New Roman" w:eastAsia="Times New Roman" w:hAnsi="Times New Roman" w:cs="Times New Roman"/>
          <w:sz w:val="24"/>
          <w:szCs w:val="24"/>
        </w:rPr>
        <w:t>округа-Югры</w:t>
      </w:r>
      <w:proofErr w:type="spell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муниципального образования </w:t>
      </w:r>
      <w:proofErr w:type="spellStart"/>
      <w:r w:rsidRPr="006C7037">
        <w:rPr>
          <w:rFonts w:ascii="Times New Roman" w:eastAsia="Times New Roman" w:hAnsi="Times New Roman" w:cs="Times New Roman"/>
          <w:sz w:val="24"/>
          <w:szCs w:val="24"/>
        </w:rPr>
        <w:t>Сургутский</w:t>
      </w:r>
      <w:proofErr w:type="spell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F436E6" w:rsidRPr="006C7037" w:rsidRDefault="00F436E6" w:rsidP="00F43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Основания для получения услуги:</w:t>
      </w:r>
    </w:p>
    <w:p w:rsidR="00F436E6" w:rsidRPr="006C7037" w:rsidRDefault="00F436E6" w:rsidP="00F43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 установленной формы о рождении, выданный медицинской организацией независимо от ее организационно-правовой формы (далее - медицинская организация), в которой происходили роды;</w:t>
      </w:r>
    </w:p>
    <w:p w:rsidR="00F436E6" w:rsidRPr="006C7037" w:rsidRDefault="00F436E6" w:rsidP="00F43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 установленной формы о рождении, выданный медицинской организацией, врач которой оказывал медицинскую помощь при родах или в которую обратилась мать после родов, либо лицом, занимающимся частной медицинской практикой (далее - частнопрактикующий врач), - при родах вне медицинской организации;</w:t>
      </w:r>
      <w:proofErr w:type="gramEnd"/>
    </w:p>
    <w:p w:rsidR="00F436E6" w:rsidRPr="006C7037" w:rsidRDefault="00F436E6" w:rsidP="00F43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заявление лица, присутствовавшего во время родов, о рождении ребенка - при родах вне медицинской организации и без оказания медицинской помощи;</w:t>
      </w:r>
    </w:p>
    <w:p w:rsidR="00F436E6" w:rsidRPr="006C7037" w:rsidRDefault="00F436E6" w:rsidP="00F43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решение суда об установлении факта рождения ребенка данной женщиной.</w:t>
      </w:r>
    </w:p>
    <w:p w:rsidR="00F436E6" w:rsidRPr="006C7037" w:rsidRDefault="00F436E6" w:rsidP="00F4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Получатели услуги:</w:t>
      </w:r>
    </w:p>
    <w:p w:rsidR="00F436E6" w:rsidRPr="006C7037" w:rsidRDefault="00F436E6" w:rsidP="00F436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родители ребёнка (один из родителей);</w:t>
      </w:r>
    </w:p>
    <w:p w:rsidR="00F436E6" w:rsidRPr="006C7037" w:rsidRDefault="00F436E6" w:rsidP="00F436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lastRenderedPageBreak/>
        <w:t>иное уполномоченное родителями (одним из родителей) лицо, либо должностное лицо медицинской организации или должностное лицо иной организации, в которой находилась мать во время родов или находится ребёнок, – в случае, если родители не имеют возможности лично заявить о рождении ребёнка;</w:t>
      </w:r>
    </w:p>
    <w:p w:rsidR="00F436E6" w:rsidRPr="006C7037" w:rsidRDefault="00F436E6" w:rsidP="00F436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лицо, присутствовавшее во время родов, – при родах вне медицинской организации и без оказания медицинской помощи;</w:t>
      </w:r>
    </w:p>
    <w:p w:rsidR="00F436E6" w:rsidRPr="006C7037" w:rsidRDefault="00F436E6" w:rsidP="00F436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внутренних дел, органа опеки и попечительства, либо медицинской организации, воспитательной организации или организации социальной защиты населения – при регистрации рождения найденного (подкинутого) ребёнка, родители которого неизвестны;</w:t>
      </w:r>
    </w:p>
    <w:p w:rsidR="00F436E6" w:rsidRPr="006C7037" w:rsidRDefault="00F436E6" w:rsidP="00F436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037">
        <w:rPr>
          <w:rFonts w:ascii="Times New Roman" w:eastAsia="Times New Roman" w:hAnsi="Times New Roman" w:cs="Times New Roman"/>
          <w:sz w:val="24"/>
          <w:szCs w:val="24"/>
        </w:rPr>
        <w:t>должностное лицо медицинской организации, в которой происходили роды или в которой ребёнок умер, либо должностное лицо медицинской организации, врач которой установил факт рождения мёртвого ребёнка, ребёнка, умершего на первой неделе жизни, или частнопрактикующий врач (при родах вне медицинской организации) – при регистрации рождения мёртвого ребёнка или ребёнка, умершего на первой неделе жизни;</w:t>
      </w:r>
      <w:proofErr w:type="gramEnd"/>
    </w:p>
    <w:p w:rsidR="00F436E6" w:rsidRPr="006C7037" w:rsidRDefault="00F436E6" w:rsidP="00F436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сам ребёнок – при государственной регистрации рождения по достижении им совершеннолетия.</w:t>
      </w:r>
    </w:p>
    <w:p w:rsidR="00F436E6" w:rsidRPr="006C7037" w:rsidRDefault="00F436E6" w:rsidP="00F4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получения услуги:</w:t>
      </w:r>
    </w:p>
    <w:p w:rsidR="00F436E6" w:rsidRPr="006C7037" w:rsidRDefault="00F436E6" w:rsidP="00F436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 установленной формы о рождении, выданный медицинской организацией, в которой происходили роды;</w:t>
      </w:r>
    </w:p>
    <w:p w:rsidR="00F436E6" w:rsidRPr="006C7037" w:rsidRDefault="00F436E6" w:rsidP="00F436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 установленной формы о рождении, выданный медицинской организацией, врач которой оказывал медицинскую помощь при родах или в которую обратилась мать после родов, либо лицом, занимающимся частной медицинской практикой, – при родах вне медицинской организации;</w:t>
      </w:r>
      <w:proofErr w:type="gramEnd"/>
    </w:p>
    <w:p w:rsidR="00F436E6" w:rsidRPr="006C7037" w:rsidRDefault="00F436E6" w:rsidP="00F436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медицинское свидетельство о перинатальной смерти – при государственной регистрации рождения ребёнка, родившегося мёртвым или умершего на первой неделе жизни;</w:t>
      </w:r>
    </w:p>
    <w:p w:rsidR="00F436E6" w:rsidRPr="006C7037" w:rsidRDefault="00F436E6" w:rsidP="00F436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документы, удостоверяющие личность родителей (одного из родителей), уполномоченного лица;</w:t>
      </w:r>
    </w:p>
    <w:p w:rsidR="00F436E6" w:rsidRPr="006C7037" w:rsidRDefault="00F436E6" w:rsidP="00F436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заявление о рождении ребёнка установленной формы;</w:t>
      </w:r>
    </w:p>
    <w:p w:rsidR="00F436E6" w:rsidRPr="006C7037" w:rsidRDefault="00F436E6" w:rsidP="00F436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документ, являющийся основанием для внесения сведений об отце в запись акта о рождении ребёнка: свидетельство о заключении брака (если родители состоят в браке между собой); свидетельство об установлении отцовства (если родители ребенка не состоят в браке между собой); заявление матери (если отцовство не установлено);</w:t>
      </w:r>
    </w:p>
    <w:p w:rsidR="00F436E6" w:rsidRPr="006C7037" w:rsidRDefault="00F436E6" w:rsidP="00F436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заявителя на государственную регистрацию рождения ребёнка;</w:t>
      </w:r>
    </w:p>
    <w:p w:rsidR="00F436E6" w:rsidRPr="006C7037" w:rsidRDefault="00F436E6" w:rsidP="00F436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документ, выданный медицинской организацией, подтверждающий факт получения согласия женщины, родившей ребёнка (суррогатной матери), на запись супругов родителями ребёнка – при государственной регистрации рождения ребёнка по заявлению супругов, давших согласие на имплантацию эмбриона другой женщине в целях его вынашивания;</w:t>
      </w:r>
    </w:p>
    <w:p w:rsidR="00F436E6" w:rsidRPr="006C7037" w:rsidRDefault="00F436E6" w:rsidP="00F436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 об обнаружении ребёнка, выданный органом внутренних дел или органом опеки и попечительства, – при государственной регистрации рождения найденного (подкинутого) ребёнка;</w:t>
      </w:r>
    </w:p>
    <w:p w:rsidR="00F436E6" w:rsidRPr="006C7037" w:rsidRDefault="00F436E6" w:rsidP="00F436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документ, выданный медицинской организацией и подтверждающий возраст и пол найденного (подкинутого) ребёнка;</w:t>
      </w:r>
    </w:p>
    <w:p w:rsidR="00F436E6" w:rsidRPr="006C7037" w:rsidRDefault="00F436E6" w:rsidP="00F436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документ, подтверждающий полномочия лица от имени руководителя учреждения, который выступает получателем государственной услуги на регистрацию рождения ребёнка;</w:t>
      </w:r>
    </w:p>
    <w:p w:rsidR="00F436E6" w:rsidRPr="006C7037" w:rsidRDefault="00F436E6" w:rsidP="00F436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ходатайство о регистрации рождения ребёнка от имени руководителя учреждения, который выступает получателем государственной услуги;</w:t>
      </w:r>
    </w:p>
    <w:p w:rsidR="00F436E6" w:rsidRPr="006C7037" w:rsidRDefault="00F436E6" w:rsidP="00F436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акт об оставлении ребёнка, выданный медицинским учреждением;</w:t>
      </w:r>
    </w:p>
    <w:p w:rsidR="00F436E6" w:rsidRPr="006C7037" w:rsidRDefault="00F436E6" w:rsidP="00F436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заявление родителей (одного из родителей) об отказе от ребёнка.</w:t>
      </w:r>
    </w:p>
    <w:p w:rsidR="00F436E6" w:rsidRPr="006C7037" w:rsidRDefault="00F436E6" w:rsidP="00F4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услуги:</w:t>
      </w:r>
    </w:p>
    <w:p w:rsidR="00F436E6" w:rsidRPr="006C7037" w:rsidRDefault="00F436E6" w:rsidP="00F436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Получение свидетельства о государственной регистрации рождения.</w:t>
      </w:r>
    </w:p>
    <w:p w:rsidR="00F436E6" w:rsidRPr="006C7037" w:rsidRDefault="00F436E6" w:rsidP="00F436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Получение справки о рождении ребенка (ф-24, ф-25).</w:t>
      </w:r>
    </w:p>
    <w:p w:rsidR="00005288" w:rsidRDefault="00005288"/>
    <w:sectPr w:rsidR="0000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62B"/>
    <w:multiLevelType w:val="multilevel"/>
    <w:tmpl w:val="A494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F0756"/>
    <w:multiLevelType w:val="multilevel"/>
    <w:tmpl w:val="29CE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9588A"/>
    <w:multiLevelType w:val="multilevel"/>
    <w:tmpl w:val="C466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E5D10"/>
    <w:multiLevelType w:val="multilevel"/>
    <w:tmpl w:val="4444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B46EB"/>
    <w:multiLevelType w:val="multilevel"/>
    <w:tmpl w:val="EC80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6E6"/>
    <w:rsid w:val="00005288"/>
    <w:rsid w:val="00F4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5298</Characters>
  <Application>Microsoft Office Word</Application>
  <DocSecurity>0</DocSecurity>
  <Lines>44</Lines>
  <Paragraphs>12</Paragraphs>
  <ScaleCrop>false</ScaleCrop>
  <Company>Utel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2017-09-04T03:23:00Z</dcterms:created>
  <dcterms:modified xsi:type="dcterms:W3CDTF">2017-09-04T03:23:00Z</dcterms:modified>
</cp:coreProperties>
</file>